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29D" w14:textId="77777777" w:rsidR="00F346C8" w:rsidRPr="00535932" w:rsidRDefault="00F346C8" w:rsidP="00F346C8">
      <w:pPr>
        <w:pageBreakBefore/>
        <w:adjustRightInd w:val="0"/>
        <w:rPr>
          <w:b/>
          <w:color w:val="000000"/>
          <w:sz w:val="23"/>
          <w:szCs w:val="23"/>
        </w:rPr>
      </w:pPr>
      <w:r w:rsidRPr="00535932">
        <w:rPr>
          <w:b/>
          <w:color w:val="000000"/>
          <w:sz w:val="23"/>
          <w:szCs w:val="23"/>
        </w:rPr>
        <w:t xml:space="preserve">ALLEGATO 2 </w:t>
      </w:r>
    </w:p>
    <w:p w14:paraId="1DCE1452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ART. 5 - 4° COMMA - D.P.R. 487/1994 E SUCCESSIVE MODIFICAZIONI. ... omissis ... </w:t>
      </w:r>
    </w:p>
    <w:p w14:paraId="05EE405F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4. Le categorie di cittadini che nei pubblici concorsi hanno preferenza a parità di merito e a parità di titoli sono appresso elencate. A parità di merito i titoli di preferenza sono: </w:t>
      </w:r>
    </w:p>
    <w:p w14:paraId="202820EE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1) gli insigniti di medaglia al valor militare; </w:t>
      </w:r>
    </w:p>
    <w:p w14:paraId="3E840894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2) i mutilati ed invalidi di guerra ex combattenti; </w:t>
      </w:r>
    </w:p>
    <w:p w14:paraId="6A49DF7E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3) i mutilati ed invalidi per fatto di guerra; </w:t>
      </w:r>
    </w:p>
    <w:p w14:paraId="2F0FDAC9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4) i mutilati ed invalidi per servizio nel settore pubblico e privato; </w:t>
      </w:r>
    </w:p>
    <w:p w14:paraId="0E492E15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5) gli orfani di guerra; </w:t>
      </w:r>
    </w:p>
    <w:p w14:paraId="2879A609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6) gli orfani dei caduti per fatto di guerra; </w:t>
      </w:r>
    </w:p>
    <w:p w14:paraId="5DE368E8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7) gli orfani dei caduti per servizio nel settore pubblico e privato; </w:t>
      </w:r>
    </w:p>
    <w:p w14:paraId="783C6A9D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8) i feriti in combattimento; </w:t>
      </w:r>
    </w:p>
    <w:p w14:paraId="40D2FD2D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9) gli insigniti di croce di guerra o di altra attestazione speciale </w:t>
      </w:r>
      <w:proofErr w:type="gramStart"/>
      <w:r w:rsidRPr="00BF7ABD">
        <w:rPr>
          <w:color w:val="000000"/>
          <w:sz w:val="23"/>
          <w:szCs w:val="23"/>
        </w:rPr>
        <w:t>di  famiglia</w:t>
      </w:r>
      <w:proofErr w:type="gramEnd"/>
      <w:r w:rsidRPr="00BF7ABD">
        <w:rPr>
          <w:color w:val="000000"/>
          <w:sz w:val="23"/>
          <w:szCs w:val="23"/>
        </w:rPr>
        <w:t xml:space="preserve"> numerosa; </w:t>
      </w:r>
    </w:p>
    <w:p w14:paraId="79476FCD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10) i figli dei mutilati e degli invalidi di guerra ex combattenti; </w:t>
      </w:r>
    </w:p>
    <w:p w14:paraId="4498FE1D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11) i figli dei mutilati e degli invalidi per fatto di guerra; </w:t>
      </w:r>
    </w:p>
    <w:p w14:paraId="3C597514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12) i figli dei mutilati e degli invalidi per servizio nel settore pubblico e privato; </w:t>
      </w:r>
    </w:p>
    <w:p w14:paraId="4EED523D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13) i genitori vedovi non risposati, i coniugi non risposati e le sorelle ed i fratelli vedovi o non sposati dei caduti in guerra; </w:t>
      </w:r>
    </w:p>
    <w:p w14:paraId="0178BD10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14) i genitori vedovi non risposati, i coniugi non risposati e le sorelle ed i fratelli vedovi o non sposati dei caduti per fatto di guerra; </w:t>
      </w:r>
    </w:p>
    <w:p w14:paraId="0FF9CC8F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15) i genitori vedovi non risposati, i coniugi non risposati e le sorelle ed i fratelli vedovi o non sposati dei caduti per servizio nel settore pubblico e privato; </w:t>
      </w:r>
    </w:p>
    <w:p w14:paraId="7D2930D6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16) coloro che abbiano prestato servizio militare come combattenti; </w:t>
      </w:r>
    </w:p>
    <w:p w14:paraId="30437180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17) coloro che abbiano prestato lodevole servizio a qualunque titolo, per non meno di un anno nell’amministrazione che ha indetto il concorso; </w:t>
      </w:r>
    </w:p>
    <w:p w14:paraId="2665FF03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18) i coniugati e i non coniugati con riguardo al numero dei figli a carico; </w:t>
      </w:r>
    </w:p>
    <w:p w14:paraId="31F4E2D1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19) gli invalidi ed i mutilati civili; </w:t>
      </w:r>
    </w:p>
    <w:p w14:paraId="1AAE45C4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20) i militari volontari delle Forze armate congedati senza demerito al termine della ferma o rafferma. </w:t>
      </w:r>
    </w:p>
    <w:p w14:paraId="2AB741E0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5. A parità di merito e di titoli la preferenza è determinata: </w:t>
      </w:r>
    </w:p>
    <w:p w14:paraId="536707C3" w14:textId="77777777" w:rsidR="00F346C8" w:rsidRPr="00BF7ABD" w:rsidRDefault="00F346C8" w:rsidP="00F346C8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C0C0C0"/>
          <w:sz w:val="23"/>
          <w:szCs w:val="23"/>
        </w:rPr>
        <w:t>a</w:t>
      </w:r>
      <w:r w:rsidRPr="00BF7ABD">
        <w:rPr>
          <w:color w:val="000000"/>
          <w:sz w:val="23"/>
          <w:szCs w:val="23"/>
        </w:rPr>
        <w:t>a</w:t>
      </w:r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 numero dei figli a carico, indipendentemente dal fatto che il candidato sia coniugato o meno; </w:t>
      </w:r>
    </w:p>
    <w:p w14:paraId="32A1B86E" w14:textId="77777777" w:rsidR="00F346C8" w:rsidRPr="00BF7ABD" w:rsidRDefault="00F346C8" w:rsidP="00F346C8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BF7ABD">
        <w:rPr>
          <w:color w:val="C0C0C0"/>
          <w:sz w:val="23"/>
          <w:szCs w:val="23"/>
        </w:rPr>
        <w:t>b</w:t>
      </w:r>
      <w:r w:rsidRPr="00BF7ABD">
        <w:rPr>
          <w:color w:val="000000"/>
          <w:sz w:val="23"/>
          <w:szCs w:val="23"/>
        </w:rPr>
        <w:t>b</w:t>
      </w:r>
      <w:proofErr w:type="spellEnd"/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dall’aver prestato lodevole servizio nelle amministrazioni pubbliche </w:t>
      </w:r>
    </w:p>
    <w:p w14:paraId="012D1FB8" w14:textId="77777777" w:rsidR="00F346C8" w:rsidRDefault="00F346C8" w:rsidP="00F346C8">
      <w:pPr>
        <w:tabs>
          <w:tab w:val="left" w:pos="8515"/>
        </w:tabs>
        <w:rPr>
          <w:rFonts w:ascii="Arial"/>
          <w:i/>
          <w:sz w:val="14"/>
        </w:rPr>
      </w:pPr>
      <w:r w:rsidRPr="00BF7ABD">
        <w:rPr>
          <w:color w:val="000000"/>
          <w:sz w:val="23"/>
          <w:szCs w:val="23"/>
        </w:rPr>
        <w:t>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  <w:r>
        <w:tab/>
      </w:r>
    </w:p>
    <w:p w14:paraId="3B267B75" w14:textId="77777777" w:rsidR="00F346C8" w:rsidRPr="00FB5474" w:rsidRDefault="00F346C8" w:rsidP="00F346C8">
      <w:pPr>
        <w:rPr>
          <w:lang w:eastAsia="it-IT"/>
        </w:rPr>
      </w:pPr>
    </w:p>
    <w:p w14:paraId="20F0705E" w14:textId="77777777" w:rsidR="00900571" w:rsidRDefault="00900571"/>
    <w:sectPr w:rsidR="00900571" w:rsidSect="00FB5474">
      <w:headerReference w:type="default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1863" w14:textId="77777777" w:rsidR="00BB1606" w:rsidRPr="00DA7064" w:rsidRDefault="00000000" w:rsidP="00DA7064">
    <w:pPr>
      <w:pStyle w:val="Intestazione"/>
      <w:jc w:val="center"/>
      <w:rPr>
        <w:sz w:val="36"/>
        <w:szCs w:val="36"/>
      </w:rPr>
    </w:pPr>
    <w:r w:rsidRPr="00DA7064">
      <w:rPr>
        <w:sz w:val="36"/>
        <w:szCs w:val="36"/>
      </w:rPr>
      <w:t>COMUNE DI MONTALTO UFFUGO</w:t>
    </w:r>
  </w:p>
  <w:p w14:paraId="17C36DF3" w14:textId="77777777" w:rsidR="00DA7064" w:rsidRPr="00DA7064" w:rsidRDefault="00000000" w:rsidP="00DA7064">
    <w:pPr>
      <w:pStyle w:val="Intestazione"/>
      <w:jc w:val="center"/>
      <w:rPr>
        <w:szCs w:val="12"/>
      </w:rPr>
    </w:pPr>
    <w:r>
      <w:rPr>
        <w:szCs w:val="12"/>
      </w:rPr>
      <w:t>PROVINCIA DI COSENZA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F0"/>
    <w:rsid w:val="00135FF0"/>
    <w:rsid w:val="00900571"/>
    <w:rsid w:val="00F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C61E-AA0B-4D9B-A5C2-0E7B656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6C8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6C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2022-12-15T21:53:00Z</dcterms:created>
  <dcterms:modified xsi:type="dcterms:W3CDTF">2022-12-15T21:53:00Z</dcterms:modified>
</cp:coreProperties>
</file>